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2C5718" w14:textId="77777777" w:rsidR="00626AA8" w:rsidRPr="00415C4B" w:rsidRDefault="000441B1" w:rsidP="00531CB3">
      <w:pPr>
        <w:shd w:val="clear" w:color="auto" w:fill="FFFFFF"/>
        <w:tabs>
          <w:tab w:val="left" w:pos="8415"/>
        </w:tabs>
        <w:spacing w:after="0" w:line="240" w:lineRule="auto"/>
        <w:textAlignment w:val="baseline"/>
        <w:outlineLvl w:val="0"/>
        <w:rPr>
          <w:rFonts w:ascii="Blue Highway" w:eastAsia="Times New Roman" w:hAnsi="Blue Highway" w:cs="Times New Roman"/>
          <w:b/>
          <w:bCs/>
          <w:caps/>
          <w:kern w:val="36"/>
          <w:sz w:val="90"/>
          <w:szCs w:val="90"/>
        </w:rPr>
      </w:pPr>
      <w:bookmarkStart w:id="0" w:name="_GoBack"/>
      <w:bookmarkEnd w:id="0"/>
      <w:r w:rsidRPr="00296CB4">
        <w:rPr>
          <w:rFonts w:ascii="Blue Highway" w:eastAsia="Times New Roman" w:hAnsi="Blue Highway" w:cs="Times New Roman"/>
          <w:b/>
          <w:bCs/>
          <w:caps/>
          <w:noProof/>
          <w:kern w:val="36"/>
          <w:sz w:val="90"/>
          <w:szCs w:val="90"/>
        </w:rPr>
        <w:drawing>
          <wp:anchor distT="0" distB="0" distL="114300" distR="114300" simplePos="0" relativeHeight="251661312" behindDoc="1" locked="0" layoutInCell="1" allowOverlap="1" wp14:anchorId="748600C9" wp14:editId="53D90CDD">
            <wp:simplePos x="0" y="0"/>
            <wp:positionH relativeFrom="margin">
              <wp:posOffset>5172075</wp:posOffset>
            </wp:positionH>
            <wp:positionV relativeFrom="topMargin">
              <wp:posOffset>152400</wp:posOffset>
            </wp:positionV>
            <wp:extent cx="1835150" cy="34290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E30">
        <w:rPr>
          <w:rFonts w:ascii="Blue Highway" w:eastAsia="Times New Roman" w:hAnsi="Blue Highway" w:cs="Times New Roman"/>
          <w:b/>
          <w:bCs/>
          <w:caps/>
          <w:kern w:val="36"/>
          <w:sz w:val="90"/>
          <w:szCs w:val="90"/>
        </w:rPr>
        <w:t>france</w:t>
      </w:r>
      <w:r w:rsidR="00531CB3" w:rsidRPr="00415C4B">
        <w:rPr>
          <w:rFonts w:ascii="Blue Highway" w:eastAsia="Times New Roman" w:hAnsi="Blue Highway" w:cs="Times New Roman"/>
          <w:b/>
          <w:bCs/>
          <w:caps/>
          <w:kern w:val="36"/>
          <w:sz w:val="90"/>
          <w:szCs w:val="90"/>
        </w:rPr>
        <w:tab/>
      </w:r>
    </w:p>
    <w:p w14:paraId="5C161D11" w14:textId="7EE4272C" w:rsidR="00626AA8" w:rsidRPr="00415C4B" w:rsidRDefault="00780E30" w:rsidP="00626AA8">
      <w:pPr>
        <w:spacing w:line="240" w:lineRule="auto"/>
        <w:rPr>
          <w:rFonts w:ascii="Blue Highway" w:hAnsi="Blue Highway"/>
          <w:sz w:val="44"/>
          <w:szCs w:val="60"/>
        </w:rPr>
      </w:pPr>
      <w:r>
        <w:rPr>
          <w:rFonts w:ascii="Blue Highway" w:hAnsi="Blue Highway"/>
          <w:sz w:val="44"/>
          <w:szCs w:val="60"/>
        </w:rPr>
        <w:t>INTERNSHIP</w:t>
      </w:r>
      <w:r w:rsidR="00DC5BDE" w:rsidRPr="00415C4B">
        <w:rPr>
          <w:rFonts w:ascii="Blue Highway" w:hAnsi="Blue Highway"/>
          <w:sz w:val="44"/>
          <w:szCs w:val="60"/>
        </w:rPr>
        <w:t xml:space="preserve"> </w:t>
      </w:r>
      <w:r w:rsidR="00DC5BDE" w:rsidRPr="00296CB4">
        <w:rPr>
          <w:rFonts w:ascii="Blue Highway" w:hAnsi="Blue Highway"/>
          <w:sz w:val="44"/>
          <w:szCs w:val="60"/>
        </w:rPr>
        <w:t>201</w:t>
      </w:r>
      <w:r w:rsidR="00ED263E">
        <w:rPr>
          <w:rFonts w:ascii="Blue Highway" w:hAnsi="Blue Highway"/>
          <w:sz w:val="44"/>
          <w:szCs w:val="60"/>
        </w:rPr>
        <w:t>8</w:t>
      </w:r>
    </w:p>
    <w:p w14:paraId="5765FDD9" w14:textId="48EC707B" w:rsidR="000272D5" w:rsidRDefault="00ED263E" w:rsidP="00626AA8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  <w:color w:val="3F3F3F"/>
          <w:sz w:val="22"/>
          <w:szCs w:val="22"/>
        </w:rPr>
      </w:pPr>
      <w:r w:rsidRPr="00ED263E">
        <w:rPr>
          <w:rFonts w:ascii="Cambria" w:hAnsi="Cambria"/>
          <w:b/>
          <w:noProof/>
          <w:color w:val="3F3F3F"/>
          <w:sz w:val="22"/>
          <w:szCs w:val="22"/>
        </w:rPr>
        <w:drawing>
          <wp:inline distT="0" distB="0" distL="0" distR="0" wp14:anchorId="2101555C" wp14:editId="70EF9868">
            <wp:extent cx="5217904" cy="3648456"/>
            <wp:effectExtent l="0" t="0" r="1905" b="9525"/>
            <wp:docPr id="2" name="Picture 2" descr="C:\Users\quinlan-assistant\Desktop\pa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uinlan-assistant\Desktop\pari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904" cy="364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EA70" w14:textId="77777777" w:rsidR="00ED263E" w:rsidRDefault="00ED263E" w:rsidP="00626AA8">
      <w:pPr>
        <w:pStyle w:val="NormalWeb"/>
        <w:spacing w:before="0" w:beforeAutospacing="0" w:after="0" w:afterAutospacing="0"/>
        <w:textAlignment w:val="baseline"/>
        <w:rPr>
          <w:rFonts w:ascii="Cambria" w:hAnsi="Cambria"/>
          <w:b/>
          <w:color w:val="3F3F3F"/>
          <w:sz w:val="22"/>
          <w:szCs w:val="22"/>
        </w:rPr>
      </w:pPr>
    </w:p>
    <w:p w14:paraId="7EC86484" w14:textId="77777777" w:rsidR="00780E30" w:rsidRPr="00DD4612" w:rsidRDefault="00780E30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>Internship locations have included Paris</w:t>
      </w:r>
      <w:r w:rsidR="00470495">
        <w:rPr>
          <w:rFonts w:asciiTheme="majorHAnsi" w:hAnsiTheme="majorHAnsi"/>
          <w:sz w:val="20"/>
          <w:szCs w:val="20"/>
        </w:rPr>
        <w:t>,</w:t>
      </w:r>
      <w:r w:rsidRPr="00DD4612">
        <w:rPr>
          <w:rFonts w:asciiTheme="majorHAnsi" w:hAnsiTheme="majorHAnsi"/>
          <w:sz w:val="20"/>
          <w:szCs w:val="20"/>
        </w:rPr>
        <w:t xml:space="preserve"> Lille (near the border of Belgium)</w:t>
      </w:r>
      <w:r w:rsidR="00470495">
        <w:rPr>
          <w:rFonts w:asciiTheme="majorHAnsi" w:hAnsiTheme="majorHAnsi"/>
          <w:sz w:val="20"/>
          <w:szCs w:val="20"/>
        </w:rPr>
        <w:t>,</w:t>
      </w:r>
      <w:r w:rsidRPr="00DD4612">
        <w:rPr>
          <w:rFonts w:asciiTheme="majorHAnsi" w:hAnsiTheme="majorHAnsi"/>
          <w:sz w:val="20"/>
          <w:szCs w:val="20"/>
        </w:rPr>
        <w:t xml:space="preserve"> Toulon</w:t>
      </w:r>
      <w:r w:rsidR="00470495">
        <w:rPr>
          <w:rFonts w:asciiTheme="majorHAnsi" w:hAnsiTheme="majorHAnsi"/>
          <w:sz w:val="20"/>
          <w:szCs w:val="20"/>
        </w:rPr>
        <w:t xml:space="preserve"> (a major Mediterranean port),</w:t>
      </w:r>
      <w:r w:rsidRPr="00DD4612">
        <w:rPr>
          <w:rFonts w:asciiTheme="majorHAnsi" w:hAnsiTheme="majorHAnsi"/>
          <w:sz w:val="20"/>
          <w:szCs w:val="20"/>
        </w:rPr>
        <w:t xml:space="preserve"> and Toulouse. Students may have the opportunity to intern in the social services at les Petits Frères des Pauvres, administration </w:t>
      </w:r>
      <w:r w:rsidR="005E2F33">
        <w:rPr>
          <w:rFonts w:asciiTheme="majorHAnsi" w:hAnsiTheme="majorHAnsi"/>
          <w:sz w:val="20"/>
          <w:szCs w:val="20"/>
        </w:rPr>
        <w:t xml:space="preserve">at </w:t>
      </w:r>
      <w:r w:rsidRPr="00DD4612">
        <w:rPr>
          <w:rFonts w:asciiTheme="majorHAnsi" w:hAnsiTheme="majorHAnsi"/>
          <w:sz w:val="20"/>
          <w:szCs w:val="20"/>
        </w:rPr>
        <w:t xml:space="preserve">the Université Catholique de Lille, international trade at the U.S. commercial service in Paris, </w:t>
      </w:r>
      <w:r w:rsidR="00C35D0F">
        <w:rPr>
          <w:rFonts w:asciiTheme="majorHAnsi" w:hAnsiTheme="majorHAnsi"/>
          <w:sz w:val="20"/>
          <w:szCs w:val="20"/>
        </w:rPr>
        <w:t>or</w:t>
      </w:r>
      <w:r w:rsidR="00C23519">
        <w:rPr>
          <w:rFonts w:asciiTheme="majorHAnsi" w:hAnsiTheme="majorHAnsi"/>
          <w:sz w:val="20"/>
          <w:szCs w:val="20"/>
        </w:rPr>
        <w:t xml:space="preserve"> to teach as English a</w:t>
      </w:r>
      <w:r w:rsidR="00C35D0F">
        <w:rPr>
          <w:rFonts w:asciiTheme="majorHAnsi" w:hAnsiTheme="majorHAnsi"/>
          <w:sz w:val="20"/>
          <w:szCs w:val="20"/>
        </w:rPr>
        <w:t xml:space="preserve">ssistants for the French Ministry of Education. </w:t>
      </w:r>
    </w:p>
    <w:p w14:paraId="68C5115D" w14:textId="77777777" w:rsidR="00215728" w:rsidRPr="00DD4612" w:rsidRDefault="00215728" w:rsidP="00DD4612">
      <w:pPr>
        <w:pStyle w:val="NormalWeb"/>
        <w:spacing w:before="0" w:beforeAutospacing="0" w:after="0" w:afterAutospacing="0"/>
        <w:contextualSpacing/>
        <w:textAlignment w:val="baseline"/>
        <w:rPr>
          <w:rFonts w:asciiTheme="majorHAnsi" w:hAnsiTheme="majorHAnsi"/>
          <w:b/>
          <w:color w:val="3F3F3F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 xml:space="preserve"> </w:t>
      </w:r>
    </w:p>
    <w:p w14:paraId="6B380EE6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DATES</w:t>
      </w:r>
    </w:p>
    <w:p w14:paraId="60A07FE5" w14:textId="3FA7AC34" w:rsidR="00780E30" w:rsidRPr="00DD4612" w:rsidRDefault="00780E30" w:rsidP="00DD4612">
      <w:pPr>
        <w:pStyle w:val="BasicParagraph"/>
        <w:spacing w:line="240" w:lineRule="auto"/>
        <w:rPr>
          <w:rFonts w:asciiTheme="majorHAnsi" w:hAnsiTheme="majorHAnsi" w:cstheme="minorBidi"/>
          <w:color w:val="auto"/>
        </w:rPr>
      </w:pPr>
      <w:r w:rsidRPr="00DD4612">
        <w:rPr>
          <w:rFonts w:asciiTheme="majorHAnsi" w:hAnsiTheme="majorHAnsi" w:cstheme="minorBidi"/>
          <w:color w:val="auto"/>
        </w:rPr>
        <w:t>Internshi</w:t>
      </w:r>
      <w:r w:rsidR="00C40235">
        <w:rPr>
          <w:rFonts w:asciiTheme="majorHAnsi" w:hAnsiTheme="majorHAnsi" w:cstheme="minorBidi"/>
          <w:color w:val="auto"/>
        </w:rPr>
        <w:t xml:space="preserve">ps are available winter, spring (8-wk and 12-wk), </w:t>
      </w:r>
      <w:r w:rsidRPr="00DD4612">
        <w:rPr>
          <w:rFonts w:asciiTheme="majorHAnsi" w:hAnsiTheme="majorHAnsi" w:cstheme="minorBidi"/>
          <w:color w:val="auto"/>
        </w:rPr>
        <w:t>summer, and fall semester</w:t>
      </w:r>
      <w:r w:rsidR="00C35D0F">
        <w:rPr>
          <w:rFonts w:asciiTheme="majorHAnsi" w:hAnsiTheme="majorHAnsi" w:cstheme="minorBidi"/>
          <w:color w:val="auto"/>
        </w:rPr>
        <w:t>s</w:t>
      </w:r>
      <w:r w:rsidRPr="00DD4612">
        <w:rPr>
          <w:rFonts w:asciiTheme="majorHAnsi" w:hAnsiTheme="majorHAnsi" w:cstheme="minorBidi"/>
          <w:color w:val="auto"/>
        </w:rPr>
        <w:t>.</w:t>
      </w:r>
    </w:p>
    <w:p w14:paraId="0857553A" w14:textId="77777777" w:rsidR="00780E30" w:rsidRPr="00DD4612" w:rsidRDefault="00780E30" w:rsidP="00DD4612">
      <w:pPr>
        <w:pStyle w:val="BasicParagraph"/>
        <w:spacing w:line="240" w:lineRule="auto"/>
        <w:rPr>
          <w:rFonts w:asciiTheme="majorHAnsi" w:hAnsiTheme="majorHAnsi" w:cstheme="minorBidi"/>
          <w:color w:val="auto"/>
        </w:rPr>
      </w:pPr>
      <w:r w:rsidRPr="00DD4612">
        <w:rPr>
          <w:rFonts w:asciiTheme="majorHAnsi" w:hAnsiTheme="majorHAnsi" w:cstheme="minorBidi"/>
          <w:color w:val="auto"/>
        </w:rPr>
        <w:t>The U.S. Commercial Service Internship is available winter, spring</w:t>
      </w:r>
      <w:r w:rsidR="00657888">
        <w:rPr>
          <w:rFonts w:asciiTheme="majorHAnsi" w:hAnsiTheme="majorHAnsi" w:cstheme="minorBidi"/>
          <w:color w:val="auto"/>
        </w:rPr>
        <w:t>,</w:t>
      </w:r>
      <w:r w:rsidRPr="00DD4612">
        <w:rPr>
          <w:rFonts w:asciiTheme="majorHAnsi" w:hAnsiTheme="majorHAnsi" w:cstheme="minorBidi"/>
          <w:color w:val="auto"/>
        </w:rPr>
        <w:t xml:space="preserve"> and fall.</w:t>
      </w:r>
    </w:p>
    <w:p w14:paraId="196D4E2A" w14:textId="77777777" w:rsidR="00215728" w:rsidRPr="00DD4612" w:rsidRDefault="00215728" w:rsidP="00DD4612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15C6EA9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HOUSING</w:t>
      </w:r>
    </w:p>
    <w:p w14:paraId="220E1539" w14:textId="77777777" w:rsidR="00780E30" w:rsidRPr="00DD4612" w:rsidRDefault="00C35D0F" w:rsidP="00DD4612">
      <w:pPr>
        <w:pStyle w:val="BasicParagraph"/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Most </w:t>
      </w:r>
      <w:r w:rsidR="00780E30" w:rsidRPr="00DD4612">
        <w:rPr>
          <w:rFonts w:asciiTheme="majorHAnsi" w:hAnsiTheme="majorHAnsi"/>
        </w:rPr>
        <w:t xml:space="preserve">employers provide or assist in providing housing. Students can ask the faculty mentor for suggestions regarding living in France. If students have a host family, </w:t>
      </w:r>
      <w:r w:rsidR="00012227">
        <w:rPr>
          <w:rFonts w:asciiTheme="majorHAnsi" w:hAnsiTheme="majorHAnsi"/>
        </w:rPr>
        <w:t xml:space="preserve">meals are not provided; however, students will have access to the host family’s kitchen. </w:t>
      </w:r>
    </w:p>
    <w:p w14:paraId="1150FEA8" w14:textId="77777777" w:rsidR="00AB4D42" w:rsidRPr="00DD4612" w:rsidRDefault="00AB4D42" w:rsidP="00DD4612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6B46296D" w14:textId="77777777" w:rsidR="00DD33E2" w:rsidRDefault="00626AA8" w:rsidP="00DD4612">
      <w:pPr>
        <w:pStyle w:val="BasicParagraph"/>
        <w:spacing w:line="240" w:lineRule="auto"/>
        <w:rPr>
          <w:rFonts w:asciiTheme="majorHAnsi" w:hAnsiTheme="majorHAnsi"/>
          <w:b/>
          <w:caps/>
          <w:color w:val="404040"/>
        </w:rPr>
      </w:pPr>
      <w:r w:rsidRPr="00DD4612">
        <w:rPr>
          <w:rFonts w:asciiTheme="majorHAnsi" w:hAnsiTheme="majorHAnsi"/>
          <w:b/>
          <w:caps/>
          <w:color w:val="404040"/>
        </w:rPr>
        <w:t>COURSES</w:t>
      </w:r>
    </w:p>
    <w:p w14:paraId="2C6D1B79" w14:textId="77777777" w:rsidR="00C40235" w:rsidRDefault="00C40235" w:rsidP="00C40235">
      <w:pPr>
        <w:pStyle w:val="BasicParagraph"/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Possible credit hours: </w:t>
      </w:r>
    </w:p>
    <w:p w14:paraId="70C3C540" w14:textId="77777777" w:rsidR="00C40235" w:rsidRDefault="00C40235" w:rsidP="00C40235">
      <w:pPr>
        <w:pStyle w:val="BasicParagraph"/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 minimum for Spring (8 weeks) or Summer </w:t>
      </w:r>
    </w:p>
    <w:p w14:paraId="21730F5B" w14:textId="77777777" w:rsidR="00C40235" w:rsidRDefault="00C40235" w:rsidP="00C40235">
      <w:pPr>
        <w:pStyle w:val="BasicParagraph"/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9–12 for Winter, Spring (12 weeks), or Fall </w:t>
      </w:r>
    </w:p>
    <w:p w14:paraId="5620C723" w14:textId="77777777" w:rsidR="00C40235" w:rsidRDefault="00C40235" w:rsidP="00DD33E2">
      <w:pPr>
        <w:pStyle w:val="BasicParagraph"/>
        <w:spacing w:line="240" w:lineRule="auto"/>
        <w:rPr>
          <w:rFonts w:asciiTheme="majorHAnsi" w:hAnsiTheme="majorHAnsi"/>
        </w:rPr>
      </w:pPr>
    </w:p>
    <w:p w14:paraId="6C0EE4C1" w14:textId="77777777" w:rsidR="00DD33E2" w:rsidRDefault="00DD33E2" w:rsidP="00DD33E2">
      <w:pPr>
        <w:pStyle w:val="BasicParagraph"/>
        <w:spacing w:line="240" w:lineRule="auto"/>
        <w:rPr>
          <w:rFonts w:asciiTheme="majorHAnsi" w:hAnsiTheme="majorHAnsi"/>
        </w:rPr>
      </w:pPr>
      <w:r w:rsidRPr="00DD4612">
        <w:rPr>
          <w:rFonts w:asciiTheme="majorHAnsi" w:hAnsiTheme="majorHAnsi"/>
        </w:rPr>
        <w:t>FREN 399R</w:t>
      </w:r>
      <w:r>
        <w:rPr>
          <w:rFonts w:asciiTheme="majorHAnsi" w:hAnsiTheme="majorHAnsi"/>
        </w:rPr>
        <w:t xml:space="preserve"> Internship (3–6 credit hours)</w:t>
      </w:r>
    </w:p>
    <w:p w14:paraId="126AA3FF" w14:textId="77777777" w:rsidR="00DD33E2" w:rsidRDefault="00780E30" w:rsidP="00DD4612">
      <w:pPr>
        <w:pStyle w:val="BasicParagraph"/>
        <w:spacing w:line="240" w:lineRule="auto"/>
        <w:rPr>
          <w:rFonts w:asciiTheme="majorHAnsi" w:hAnsiTheme="majorHAnsi"/>
        </w:rPr>
      </w:pPr>
      <w:r w:rsidRPr="00DD4612">
        <w:rPr>
          <w:rFonts w:asciiTheme="majorHAnsi" w:hAnsiTheme="majorHAnsi"/>
        </w:rPr>
        <w:t xml:space="preserve">FREN 311R </w:t>
      </w:r>
      <w:r w:rsidR="00DD33E2">
        <w:rPr>
          <w:rFonts w:asciiTheme="majorHAnsi" w:hAnsiTheme="majorHAnsi"/>
        </w:rPr>
        <w:t>3</w:t>
      </w:r>
      <w:r w:rsidR="00DD33E2" w:rsidRPr="00DD33E2">
        <w:rPr>
          <w:rFonts w:asciiTheme="majorHAnsi" w:hAnsiTheme="majorHAnsi"/>
          <w:vertAlign w:val="superscript"/>
        </w:rPr>
        <w:t>rd</w:t>
      </w:r>
      <w:r w:rsidR="00DD33E2">
        <w:rPr>
          <w:rFonts w:asciiTheme="majorHAnsi" w:hAnsiTheme="majorHAnsi"/>
        </w:rPr>
        <w:t xml:space="preserve"> Year Conversation (2 credit hours)</w:t>
      </w:r>
    </w:p>
    <w:p w14:paraId="2022260F" w14:textId="77777777" w:rsidR="00DD33E2" w:rsidRDefault="00DD33E2" w:rsidP="00DD4612">
      <w:pPr>
        <w:pStyle w:val="BasicParagraph"/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FREN</w:t>
      </w:r>
      <w:r w:rsidR="00780E30" w:rsidRPr="00DD4612">
        <w:rPr>
          <w:rFonts w:asciiTheme="majorHAnsi" w:hAnsiTheme="majorHAnsi"/>
        </w:rPr>
        <w:t xml:space="preserve"> 411R</w:t>
      </w:r>
      <w:r>
        <w:rPr>
          <w:rFonts w:asciiTheme="majorHAnsi" w:hAnsiTheme="majorHAnsi"/>
        </w:rPr>
        <w:t xml:space="preserve"> 4</w:t>
      </w:r>
      <w:r w:rsidRPr="00DD33E2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Year Conversation (2 credit hours)</w:t>
      </w:r>
    </w:p>
    <w:p w14:paraId="591ADEAC" w14:textId="77777777" w:rsidR="00012227" w:rsidRDefault="00012227" w:rsidP="00012227">
      <w:pPr>
        <w:pStyle w:val="BasicParagraph"/>
        <w:spacing w:line="240" w:lineRule="auto"/>
        <w:rPr>
          <w:rFonts w:asciiTheme="majorHAnsi" w:hAnsiTheme="majorHAnsi"/>
        </w:rPr>
      </w:pPr>
      <w:r w:rsidRPr="00DD4612">
        <w:rPr>
          <w:rFonts w:asciiTheme="majorHAnsi" w:hAnsiTheme="majorHAnsi"/>
        </w:rPr>
        <w:t>FREN 490R</w:t>
      </w:r>
      <w:r>
        <w:rPr>
          <w:rFonts w:asciiTheme="majorHAnsi" w:hAnsiTheme="majorHAnsi"/>
        </w:rPr>
        <w:t xml:space="preserve"> Individual Study for majors/minors (3 credit hours)</w:t>
      </w:r>
    </w:p>
    <w:p w14:paraId="214A368D" w14:textId="6A825278" w:rsidR="00DD33E2" w:rsidRPr="00E36EBD" w:rsidRDefault="00780E30" w:rsidP="00DD33E2">
      <w:pPr>
        <w:pStyle w:val="BasicParagraph"/>
        <w:spacing w:line="240" w:lineRule="auto"/>
        <w:rPr>
          <w:rFonts w:asciiTheme="majorHAnsi" w:hAnsiTheme="majorHAnsi"/>
        </w:rPr>
      </w:pPr>
      <w:r w:rsidRPr="00DD4612">
        <w:rPr>
          <w:rFonts w:asciiTheme="majorHAnsi" w:hAnsiTheme="majorHAnsi"/>
        </w:rPr>
        <w:t>IAS 380</w:t>
      </w:r>
      <w:r w:rsidR="00DD33E2">
        <w:rPr>
          <w:rFonts w:asciiTheme="majorHAnsi" w:hAnsiTheme="majorHAnsi"/>
        </w:rPr>
        <w:t xml:space="preserve"> Cultural Proofs (1–3 credit hours</w:t>
      </w:r>
      <w:r w:rsidRPr="00DD4612">
        <w:rPr>
          <w:rFonts w:asciiTheme="majorHAnsi" w:hAnsiTheme="majorHAnsi"/>
        </w:rPr>
        <w:t>)</w:t>
      </w:r>
    </w:p>
    <w:p w14:paraId="371B88E1" w14:textId="77777777" w:rsidR="00496182" w:rsidRPr="00DD4612" w:rsidRDefault="00496182" w:rsidP="00DD4612">
      <w:pPr>
        <w:pStyle w:val="BasicParagraph"/>
        <w:spacing w:line="240" w:lineRule="auto"/>
        <w:rPr>
          <w:rFonts w:asciiTheme="majorHAnsi" w:hAnsiTheme="majorHAnsi"/>
        </w:rPr>
      </w:pPr>
    </w:p>
    <w:p w14:paraId="365EE86B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lastRenderedPageBreak/>
        <w:t>COST</w:t>
      </w:r>
    </w:p>
    <w:p w14:paraId="7207320D" w14:textId="77777777" w:rsidR="00780E30" w:rsidRPr="00DD4612" w:rsidRDefault="00780E30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>Spring-summer: Approximately $1,500</w:t>
      </w:r>
      <w:r w:rsidR="00657888">
        <w:rPr>
          <w:rFonts w:asciiTheme="majorHAnsi" w:hAnsiTheme="majorHAnsi"/>
          <w:sz w:val="20"/>
          <w:szCs w:val="20"/>
        </w:rPr>
        <w:t>*</w:t>
      </w:r>
    </w:p>
    <w:p w14:paraId="19180D1E" w14:textId="6BC6B1F0" w:rsidR="00780E30" w:rsidRDefault="00780E30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>Fal</w:t>
      </w:r>
      <w:r w:rsidR="00C40235">
        <w:rPr>
          <w:rFonts w:asciiTheme="majorHAnsi" w:hAnsiTheme="majorHAnsi"/>
          <w:sz w:val="20"/>
          <w:szCs w:val="20"/>
        </w:rPr>
        <w:t>l and winter: Approximately $2,8</w:t>
      </w:r>
      <w:r w:rsidRPr="00DD4612">
        <w:rPr>
          <w:rFonts w:asciiTheme="majorHAnsi" w:hAnsiTheme="majorHAnsi"/>
          <w:sz w:val="20"/>
          <w:szCs w:val="20"/>
        </w:rPr>
        <w:t>00</w:t>
      </w:r>
      <w:r w:rsidR="00657888">
        <w:rPr>
          <w:rFonts w:asciiTheme="majorHAnsi" w:hAnsiTheme="majorHAnsi"/>
          <w:sz w:val="20"/>
          <w:szCs w:val="20"/>
        </w:rPr>
        <w:t>*</w:t>
      </w:r>
    </w:p>
    <w:p w14:paraId="28E7F507" w14:textId="77777777" w:rsidR="00657888" w:rsidRPr="00DD4612" w:rsidRDefault="00657888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*To include housing costs an additional $800 per month (approximately).</w:t>
      </w:r>
    </w:p>
    <w:p w14:paraId="65AFD971" w14:textId="77777777" w:rsidR="000D524E" w:rsidRPr="00DD4612" w:rsidRDefault="000D524E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635C454" w14:textId="77777777" w:rsidR="00780E30" w:rsidRDefault="00E54DDA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Includes</w:t>
      </w:r>
      <w:r w:rsidR="00780E30" w:rsidRPr="00DD4612">
        <w:rPr>
          <w:rFonts w:asciiTheme="majorHAnsi" w:hAnsiTheme="majorHAnsi"/>
          <w:sz w:val="20"/>
          <w:szCs w:val="20"/>
        </w:rPr>
        <w:t xml:space="preserve"> LDS undergraduate tuition (cost is higher for graduate and non-LDS tuition), international health insurance coverage</w:t>
      </w:r>
      <w:r w:rsidR="00DD33E2">
        <w:rPr>
          <w:rFonts w:asciiTheme="majorHAnsi" w:hAnsiTheme="majorHAnsi"/>
          <w:sz w:val="20"/>
          <w:szCs w:val="20"/>
        </w:rPr>
        <w:t xml:space="preserve"> (required)</w:t>
      </w:r>
      <w:r w:rsidR="00780E30" w:rsidRPr="00DD4612">
        <w:rPr>
          <w:rFonts w:asciiTheme="majorHAnsi" w:hAnsiTheme="majorHAnsi"/>
          <w:sz w:val="20"/>
          <w:szCs w:val="20"/>
        </w:rPr>
        <w:t xml:space="preserve">, </w:t>
      </w:r>
      <w:r w:rsidR="00657888">
        <w:rPr>
          <w:rFonts w:asciiTheme="majorHAnsi" w:hAnsiTheme="majorHAnsi"/>
          <w:sz w:val="20"/>
          <w:szCs w:val="20"/>
        </w:rPr>
        <w:t xml:space="preserve">and </w:t>
      </w:r>
      <w:r w:rsidR="00780E30" w:rsidRPr="00DD4612">
        <w:rPr>
          <w:rFonts w:asciiTheme="majorHAnsi" w:hAnsiTheme="majorHAnsi"/>
          <w:sz w:val="20"/>
          <w:szCs w:val="20"/>
        </w:rPr>
        <w:t>internship placement</w:t>
      </w:r>
      <w:r w:rsidR="00657888">
        <w:rPr>
          <w:rFonts w:asciiTheme="majorHAnsi" w:hAnsiTheme="majorHAnsi"/>
          <w:sz w:val="20"/>
          <w:szCs w:val="20"/>
        </w:rPr>
        <w:t>.</w:t>
      </w:r>
    </w:p>
    <w:p w14:paraId="77B9A327" w14:textId="77777777" w:rsidR="000D524E" w:rsidRPr="00DD4612" w:rsidRDefault="000D524E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27B50ACD" w14:textId="77777777" w:rsidR="00780E30" w:rsidRDefault="00650907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Does not include i</w:t>
      </w:r>
      <w:r w:rsidR="00780E30" w:rsidRPr="00DD4612">
        <w:rPr>
          <w:rFonts w:asciiTheme="majorHAnsi" w:hAnsiTheme="majorHAnsi"/>
          <w:sz w:val="20"/>
          <w:szCs w:val="20"/>
        </w:rPr>
        <w:t xml:space="preserve">nternational airfare, </w:t>
      </w:r>
      <w:r w:rsidR="00DD33E2" w:rsidRPr="00DD33E2">
        <w:rPr>
          <w:rFonts w:asciiTheme="majorHAnsi" w:hAnsiTheme="majorHAnsi"/>
          <w:sz w:val="20"/>
          <w:szCs w:val="20"/>
        </w:rPr>
        <w:t>meals, transportation, personal expenses, passport fee</w:t>
      </w:r>
      <w:r w:rsidR="00DD33E2">
        <w:rPr>
          <w:rFonts w:asciiTheme="majorHAnsi" w:hAnsiTheme="majorHAnsi"/>
          <w:sz w:val="20"/>
          <w:szCs w:val="20"/>
        </w:rPr>
        <w:t xml:space="preserve">, or </w:t>
      </w:r>
      <w:r w:rsidR="00DD33E2" w:rsidRPr="00DD4612">
        <w:rPr>
          <w:rFonts w:asciiTheme="majorHAnsi" w:hAnsiTheme="majorHAnsi"/>
          <w:sz w:val="20"/>
          <w:szCs w:val="20"/>
        </w:rPr>
        <w:t>accommodation</w:t>
      </w:r>
      <w:r w:rsidR="00DD33E2">
        <w:rPr>
          <w:rFonts w:asciiTheme="majorHAnsi" w:hAnsiTheme="majorHAnsi"/>
          <w:sz w:val="20"/>
          <w:szCs w:val="20"/>
        </w:rPr>
        <w:t>s (unless arranged with director</w:t>
      </w:r>
      <w:r w:rsidR="00012227">
        <w:rPr>
          <w:rFonts w:asciiTheme="majorHAnsi" w:hAnsiTheme="majorHAnsi"/>
          <w:sz w:val="20"/>
          <w:szCs w:val="20"/>
        </w:rPr>
        <w:t>)</w:t>
      </w:r>
      <w:r w:rsidR="00DD33E2" w:rsidRPr="00DD33E2">
        <w:rPr>
          <w:rFonts w:asciiTheme="majorHAnsi" w:hAnsiTheme="majorHAnsi"/>
          <w:sz w:val="20"/>
          <w:szCs w:val="20"/>
        </w:rPr>
        <w:t>.</w:t>
      </w:r>
    </w:p>
    <w:p w14:paraId="676C2938" w14:textId="77777777" w:rsidR="00AA15BE" w:rsidRPr="00DD4612" w:rsidRDefault="00AA15BE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3B7645E0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PREPARATION</w:t>
      </w:r>
    </w:p>
    <w:p w14:paraId="436377DE" w14:textId="77777777" w:rsidR="006C2840" w:rsidRDefault="006C2840" w:rsidP="00DD4612">
      <w:pPr>
        <w:pStyle w:val="BasicParagraph"/>
        <w:spacing w:line="240" w:lineRule="auto"/>
        <w:rPr>
          <w:rFonts w:asciiTheme="majorHAnsi" w:hAnsiTheme="majorHAnsi" w:cs="Sabon-Roman"/>
        </w:rPr>
      </w:pPr>
      <w:r w:rsidRPr="00DD4612">
        <w:rPr>
          <w:rFonts w:asciiTheme="majorHAnsi" w:hAnsiTheme="majorHAnsi" w:cs="Sabon-Roman"/>
        </w:rPr>
        <w:t>Students must have completed FREN 321 (advanced grammar) prior to leaving for the internship.</w:t>
      </w:r>
    </w:p>
    <w:p w14:paraId="59FA6327" w14:textId="77777777" w:rsidR="00AA15BE" w:rsidRPr="00DD4612" w:rsidRDefault="00AA15BE" w:rsidP="00DD4612">
      <w:pPr>
        <w:pStyle w:val="BasicParagraph"/>
        <w:spacing w:line="240" w:lineRule="auto"/>
        <w:rPr>
          <w:rFonts w:asciiTheme="majorHAnsi" w:hAnsiTheme="majorHAnsi" w:cs="Sabon-Roman"/>
        </w:rPr>
      </w:pPr>
    </w:p>
    <w:p w14:paraId="75BAB165" w14:textId="77777777" w:rsidR="006C2840" w:rsidRDefault="006C2840" w:rsidP="00DD4612">
      <w:pPr>
        <w:pStyle w:val="BasicParagraph"/>
        <w:spacing w:line="240" w:lineRule="auto"/>
        <w:rPr>
          <w:rFonts w:asciiTheme="majorHAnsi" w:hAnsiTheme="majorHAnsi" w:cs="Sabon-Roman"/>
        </w:rPr>
      </w:pPr>
      <w:r w:rsidRPr="00DD4612">
        <w:rPr>
          <w:rFonts w:asciiTheme="majorHAnsi" w:hAnsiTheme="majorHAnsi" w:cs="Sabon-Roman"/>
        </w:rPr>
        <w:t>Accepted students are required to participate in an international preparation c</w:t>
      </w:r>
      <w:r w:rsidR="00657888">
        <w:rPr>
          <w:rFonts w:asciiTheme="majorHAnsi" w:hAnsiTheme="majorHAnsi" w:cs="Sabon-Roman"/>
        </w:rPr>
        <w:t>ourse (IAS 369R 1 credit hour).</w:t>
      </w:r>
    </w:p>
    <w:p w14:paraId="163474EB" w14:textId="77777777" w:rsidR="00AA15BE" w:rsidRPr="00DD4612" w:rsidRDefault="00AA15BE" w:rsidP="00DD4612">
      <w:pPr>
        <w:pStyle w:val="BasicParagraph"/>
        <w:spacing w:line="240" w:lineRule="auto"/>
        <w:rPr>
          <w:rFonts w:asciiTheme="majorHAnsi" w:hAnsiTheme="majorHAnsi" w:cs="Sabon-Roman"/>
        </w:rPr>
      </w:pPr>
    </w:p>
    <w:p w14:paraId="75760D58" w14:textId="77777777" w:rsidR="006C2840" w:rsidRPr="00DD4612" w:rsidRDefault="006C2840" w:rsidP="00DD4612">
      <w:pPr>
        <w:pStyle w:val="BasicParagraph"/>
        <w:spacing w:line="240" w:lineRule="auto"/>
        <w:rPr>
          <w:rFonts w:asciiTheme="majorHAnsi" w:hAnsiTheme="majorHAnsi"/>
        </w:rPr>
      </w:pPr>
      <w:r w:rsidRPr="00DD4612">
        <w:rPr>
          <w:rFonts w:asciiTheme="majorHAnsi" w:hAnsiTheme="majorHAnsi" w:cs="Sabon-Roman"/>
        </w:rPr>
        <w:t>Accompanying spouses need to be credit-bearing participants on the program.</w:t>
      </w:r>
      <w:r w:rsidR="00657888">
        <w:rPr>
          <w:rFonts w:asciiTheme="majorHAnsi" w:hAnsiTheme="majorHAnsi" w:cs="Sabon-Roman"/>
        </w:rPr>
        <w:t xml:space="preserve"> </w:t>
      </w:r>
      <w:r w:rsidRPr="00DD4612">
        <w:rPr>
          <w:rFonts w:asciiTheme="majorHAnsi" w:hAnsiTheme="majorHAnsi" w:cs="Sabon-Roman"/>
        </w:rPr>
        <w:t>Spouses will also need to apply online and take the preparation course.</w:t>
      </w:r>
    </w:p>
    <w:p w14:paraId="4CEAEF17" w14:textId="77777777" w:rsidR="001952B3" w:rsidRPr="00DD4612" w:rsidRDefault="001952B3" w:rsidP="00DD4612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6BE32496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FUNDING SOURCES</w:t>
      </w:r>
    </w:p>
    <w:p w14:paraId="03FF8987" w14:textId="77777777" w:rsidR="009055AD" w:rsidRPr="00F07384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  <w:r w:rsidRPr="00F07384">
        <w:rPr>
          <w:rFonts w:asciiTheme="majorHAnsi" w:hAnsiTheme="majorHAnsi" w:cs="Sabon-Bold"/>
          <w:bCs/>
        </w:rPr>
        <w:t>Regular BYU tuition scholarships, Pell Grants, and Federal Insured Student Loans may be applied to study abroad programs.</w:t>
      </w:r>
      <w:r>
        <w:rPr>
          <w:rFonts w:asciiTheme="majorHAnsi" w:hAnsiTheme="majorHAnsi" w:cs="Sabon-Bold"/>
          <w:bCs/>
        </w:rPr>
        <w:t xml:space="preserve"> </w:t>
      </w:r>
      <w:r w:rsidRPr="00F07384">
        <w:rPr>
          <w:rFonts w:asciiTheme="majorHAnsi" w:hAnsiTheme="majorHAnsi" w:cs="Sabon-Bold"/>
          <w:bCs/>
        </w:rPr>
        <w:t>Private grants and scholarships outside of BYU may also assi</w:t>
      </w:r>
      <w:r>
        <w:rPr>
          <w:rFonts w:asciiTheme="majorHAnsi" w:hAnsiTheme="majorHAnsi" w:cs="Sabon-Bold"/>
          <w:bCs/>
        </w:rPr>
        <w:t>st (see kennedy.byu.edu/</w:t>
      </w:r>
      <w:r w:rsidRPr="00F07384">
        <w:rPr>
          <w:rFonts w:asciiTheme="majorHAnsi" w:hAnsiTheme="majorHAnsi" w:cs="Sabon-Bold"/>
          <w:bCs/>
        </w:rPr>
        <w:t>scholarships).</w:t>
      </w:r>
    </w:p>
    <w:p w14:paraId="7D4BBD68" w14:textId="77777777" w:rsidR="009055AD" w:rsidRPr="00F07384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</w:p>
    <w:p w14:paraId="5DAE35EA" w14:textId="77777777" w:rsidR="009055AD" w:rsidRPr="00F07384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  <w:r w:rsidRPr="00F07384">
        <w:rPr>
          <w:rFonts w:asciiTheme="majorHAnsi" w:hAnsiTheme="majorHAnsi" w:cs="Sabon-Bold"/>
          <w:bCs/>
        </w:rPr>
        <w:t>Students who submit the financial aid</w:t>
      </w:r>
      <w:r>
        <w:rPr>
          <w:rFonts w:asciiTheme="majorHAnsi" w:hAnsiTheme="majorHAnsi" w:cs="Sabon-Bold"/>
          <w:bCs/>
        </w:rPr>
        <w:t xml:space="preserve"> section of the ISP application</w:t>
      </w:r>
      <w:r w:rsidRPr="00F07384">
        <w:rPr>
          <w:rFonts w:asciiTheme="majorHAnsi" w:hAnsiTheme="majorHAnsi" w:cs="Sabon-Bold"/>
          <w:bCs/>
        </w:rPr>
        <w:t xml:space="preserve"> and who have a current FAFSA form on file at the </w:t>
      </w:r>
      <w:r>
        <w:rPr>
          <w:rFonts w:asciiTheme="majorHAnsi" w:hAnsiTheme="majorHAnsi" w:cs="Sabon-Bold"/>
          <w:bCs/>
        </w:rPr>
        <w:t>Financial Aid Office (A-41 ASB)</w:t>
      </w:r>
      <w:r w:rsidRPr="00F07384">
        <w:rPr>
          <w:rFonts w:asciiTheme="majorHAnsi" w:hAnsiTheme="majorHAnsi" w:cs="Sabon-Bold"/>
          <w:bCs/>
        </w:rPr>
        <w:t xml:space="preserve"> will be considered for a study abroad scholarship.</w:t>
      </w:r>
    </w:p>
    <w:p w14:paraId="7F574B03" w14:textId="77777777" w:rsidR="009055AD" w:rsidRPr="00F07384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</w:p>
    <w:p w14:paraId="52E5BFB4" w14:textId="29A2A23D" w:rsidR="009055AD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  <w:r w:rsidRPr="00F07384">
        <w:rPr>
          <w:rFonts w:asciiTheme="majorHAnsi" w:hAnsiTheme="majorHAnsi" w:cs="Sabon-Bold"/>
          <w:bCs/>
        </w:rPr>
        <w:t>Academic departments and colleges may assist with scholarships and grants. The College of Humanities</w:t>
      </w:r>
      <w:r w:rsidR="00CB052D">
        <w:rPr>
          <w:rFonts w:asciiTheme="majorHAnsi" w:hAnsiTheme="majorHAnsi" w:cs="Sabon-Bold"/>
          <w:bCs/>
        </w:rPr>
        <w:t xml:space="preserve"> Internship Scholarships are </w:t>
      </w:r>
      <w:r w:rsidRPr="00F07384">
        <w:rPr>
          <w:rFonts w:asciiTheme="majorHAnsi" w:hAnsiTheme="majorHAnsi" w:cs="Sabon-Bold"/>
          <w:bCs/>
        </w:rPr>
        <w:t>available for French majors and double-majors.</w:t>
      </w:r>
      <w:r>
        <w:rPr>
          <w:rFonts w:asciiTheme="majorHAnsi" w:hAnsiTheme="majorHAnsi" w:cs="Sabon-Bold"/>
          <w:bCs/>
        </w:rPr>
        <w:t xml:space="preserve"> </w:t>
      </w:r>
      <w:r w:rsidRPr="0094512B">
        <w:rPr>
          <w:rFonts w:asciiTheme="majorHAnsi" w:hAnsiTheme="majorHAnsi" w:cs="Sabon-Bold"/>
          <w:bCs/>
        </w:rPr>
        <w:t>Please check with</w:t>
      </w:r>
      <w:r w:rsidR="003F0464">
        <w:rPr>
          <w:rFonts w:asciiTheme="majorHAnsi" w:hAnsiTheme="majorHAnsi" w:cs="Sabon-Bold"/>
          <w:bCs/>
        </w:rPr>
        <w:t xml:space="preserve"> Yvon</w:t>
      </w:r>
      <w:r w:rsidRPr="0094512B">
        <w:rPr>
          <w:rFonts w:asciiTheme="majorHAnsi" w:hAnsiTheme="majorHAnsi" w:cs="Sabon-Bold"/>
          <w:bCs/>
        </w:rPr>
        <w:t xml:space="preserve"> LeBras for details.</w:t>
      </w:r>
    </w:p>
    <w:p w14:paraId="52F841EB" w14:textId="77777777" w:rsidR="009055AD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</w:p>
    <w:p w14:paraId="1905B2EF" w14:textId="77777777" w:rsidR="009055AD" w:rsidRPr="0094512B" w:rsidRDefault="009055AD" w:rsidP="009055AD">
      <w:pPr>
        <w:pStyle w:val="BasicParagraph"/>
        <w:spacing w:line="240" w:lineRule="auto"/>
        <w:rPr>
          <w:rFonts w:asciiTheme="majorHAnsi" w:hAnsiTheme="majorHAnsi" w:cs="Sabon-Bold"/>
          <w:bCs/>
        </w:rPr>
      </w:pPr>
      <w:r>
        <w:rPr>
          <w:rFonts w:asciiTheme="majorHAnsi" w:hAnsiTheme="majorHAnsi" w:cs="Sabon-Bold"/>
          <w:bCs/>
        </w:rPr>
        <w:t>Research grants are also available to ORCA students who are sponsored by a professor.</w:t>
      </w:r>
    </w:p>
    <w:p w14:paraId="0AAE3725" w14:textId="77777777" w:rsidR="00EC0ED3" w:rsidRPr="00DD4612" w:rsidRDefault="00EC0ED3" w:rsidP="00DD4612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58864262" w14:textId="77777777" w:rsidR="00DD4612" w:rsidRPr="00AA15BE" w:rsidRDefault="00626AA8" w:rsidP="00AA15BE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APPLICATION PROCESS</w:t>
      </w:r>
    </w:p>
    <w:p w14:paraId="31AD8F6E" w14:textId="77777777" w:rsidR="00DD4612" w:rsidRPr="00DD4612" w:rsidRDefault="00DD4612" w:rsidP="00DD4612">
      <w:pPr>
        <w:pStyle w:val="BasicParagraph"/>
        <w:spacing w:line="240" w:lineRule="auto"/>
        <w:rPr>
          <w:rFonts w:asciiTheme="majorHAnsi" w:hAnsiTheme="majorHAnsi" w:cs="Sabon-Roman"/>
        </w:rPr>
      </w:pPr>
      <w:r w:rsidRPr="00DD4612">
        <w:rPr>
          <w:rFonts w:asciiTheme="majorHAnsi" w:hAnsiTheme="majorHAnsi" w:cs="Sabon-Roman"/>
        </w:rPr>
        <w:t xml:space="preserve">Complete the </w:t>
      </w:r>
      <w:r w:rsidR="009055AD">
        <w:rPr>
          <w:rFonts w:asciiTheme="majorHAnsi" w:hAnsiTheme="majorHAnsi" w:cs="Sabon-Roman"/>
        </w:rPr>
        <w:t xml:space="preserve">$35 </w:t>
      </w:r>
      <w:r w:rsidRPr="00DD4612">
        <w:rPr>
          <w:rFonts w:asciiTheme="majorHAnsi" w:hAnsiTheme="majorHAnsi" w:cs="Sabon-Roman"/>
        </w:rPr>
        <w:t>online application at kennedy.byu.edu/apply</w:t>
      </w:r>
      <w:r w:rsidR="00657888">
        <w:rPr>
          <w:rFonts w:asciiTheme="majorHAnsi" w:hAnsiTheme="majorHAnsi" w:cs="Sabon-Roman"/>
        </w:rPr>
        <w:t>.</w:t>
      </w:r>
    </w:p>
    <w:p w14:paraId="6A644307" w14:textId="77777777" w:rsidR="00DD4612" w:rsidRPr="00DD4612" w:rsidRDefault="00DD4612" w:rsidP="00DD4612">
      <w:pPr>
        <w:pStyle w:val="BasicParagraph"/>
        <w:spacing w:line="240" w:lineRule="auto"/>
        <w:rPr>
          <w:rFonts w:asciiTheme="majorHAnsi" w:hAnsiTheme="majorHAnsi" w:cs="Sabon-Roman"/>
        </w:rPr>
      </w:pPr>
      <w:r w:rsidRPr="00DD4612">
        <w:rPr>
          <w:rFonts w:asciiTheme="majorHAnsi" w:hAnsiTheme="majorHAnsi" w:cs="Sabon-Roman"/>
        </w:rPr>
        <w:t>Students will be notified via e-mail of th</w:t>
      </w:r>
      <w:r w:rsidR="00650907">
        <w:rPr>
          <w:rFonts w:asciiTheme="majorHAnsi" w:hAnsiTheme="majorHAnsi" w:cs="Sabon-Roman"/>
        </w:rPr>
        <w:t>eir acceptance into the program</w:t>
      </w:r>
      <w:r w:rsidR="00657888">
        <w:rPr>
          <w:rFonts w:asciiTheme="majorHAnsi" w:hAnsiTheme="majorHAnsi" w:cs="Sabon-Roman"/>
        </w:rPr>
        <w:t>.</w:t>
      </w:r>
    </w:p>
    <w:p w14:paraId="236C5C1B" w14:textId="77777777" w:rsidR="00DD4612" w:rsidRPr="00DD4612" w:rsidRDefault="00DD4612" w:rsidP="00DD4612">
      <w:pPr>
        <w:pStyle w:val="BasicParagraph"/>
        <w:spacing w:line="240" w:lineRule="auto"/>
        <w:rPr>
          <w:rFonts w:asciiTheme="majorHAnsi" w:hAnsiTheme="majorHAnsi" w:cs="Sabon-Roman"/>
        </w:rPr>
      </w:pPr>
      <w:r w:rsidRPr="00DD4612">
        <w:rPr>
          <w:rFonts w:asciiTheme="majorHAnsi" w:hAnsiTheme="majorHAnsi" w:cs="Sabon-Roman"/>
        </w:rPr>
        <w:t>Applicants will be interviewed o</w:t>
      </w:r>
      <w:r w:rsidR="00650907">
        <w:rPr>
          <w:rFonts w:asciiTheme="majorHAnsi" w:hAnsiTheme="majorHAnsi" w:cs="Sabon-Roman"/>
        </w:rPr>
        <w:t>nce the application is complete</w:t>
      </w:r>
      <w:r w:rsidR="00657888">
        <w:rPr>
          <w:rFonts w:asciiTheme="majorHAnsi" w:hAnsiTheme="majorHAnsi" w:cs="Sabon-Roman"/>
        </w:rPr>
        <w:t>.</w:t>
      </w:r>
    </w:p>
    <w:p w14:paraId="0F163541" w14:textId="77777777" w:rsidR="0028762B" w:rsidRDefault="0028762B" w:rsidP="00DD4612">
      <w:pPr>
        <w:pStyle w:val="BasicParagraph"/>
        <w:spacing w:line="240" w:lineRule="auto"/>
        <w:rPr>
          <w:rFonts w:asciiTheme="majorHAnsi" w:hAnsiTheme="majorHAnsi" w:cs="Sabon-Roman"/>
          <w:b/>
        </w:rPr>
      </w:pPr>
    </w:p>
    <w:p w14:paraId="666D7516" w14:textId="77777777" w:rsidR="003F0464" w:rsidRPr="00DD4612" w:rsidRDefault="003F0464" w:rsidP="003F0464">
      <w:pPr>
        <w:pStyle w:val="BasicParagraph"/>
        <w:spacing w:line="240" w:lineRule="auto"/>
        <w:rPr>
          <w:rFonts w:asciiTheme="majorHAnsi" w:hAnsiTheme="majorHAnsi" w:cs="Sabon-Roman"/>
          <w:b/>
        </w:rPr>
      </w:pPr>
      <w:r>
        <w:rPr>
          <w:rFonts w:asciiTheme="majorHAnsi" w:hAnsiTheme="majorHAnsi" w:cs="Sabon-Roman"/>
          <w:b/>
        </w:rPr>
        <w:t>Deadlines</w:t>
      </w:r>
    </w:p>
    <w:p w14:paraId="1031AFE7" w14:textId="77777777" w:rsidR="003F0464" w:rsidRPr="00DD4612" w:rsidRDefault="003F0464" w:rsidP="003F0464">
      <w:pPr>
        <w:pStyle w:val="BasicParagraph"/>
        <w:spacing w:line="240" w:lineRule="auto"/>
        <w:rPr>
          <w:rFonts w:asciiTheme="majorHAnsi" w:hAnsiTheme="majorHAnsi" w:cs="Sabon-Roman"/>
          <w:b/>
        </w:rPr>
      </w:pPr>
      <w:r>
        <w:rPr>
          <w:rFonts w:asciiTheme="majorHAnsi" w:hAnsiTheme="majorHAnsi" w:cs="Sabon-Roman"/>
          <w:b/>
        </w:rPr>
        <w:t>Winter: 5</w:t>
      </w:r>
      <w:r w:rsidRPr="00DD4612">
        <w:rPr>
          <w:rFonts w:asciiTheme="majorHAnsi" w:hAnsiTheme="majorHAnsi" w:cs="Sabon-Roman"/>
          <w:b/>
        </w:rPr>
        <w:t xml:space="preserve"> </w:t>
      </w:r>
      <w:r>
        <w:rPr>
          <w:rFonts w:asciiTheme="majorHAnsi" w:hAnsiTheme="majorHAnsi" w:cs="Sabon-Roman"/>
          <w:b/>
        </w:rPr>
        <w:t xml:space="preserve">October </w:t>
      </w:r>
      <w:r w:rsidRPr="00DD4612">
        <w:rPr>
          <w:rFonts w:asciiTheme="majorHAnsi" w:hAnsiTheme="majorHAnsi" w:cs="Sabon-Roman"/>
          <w:b/>
        </w:rPr>
        <w:t>201</w:t>
      </w:r>
      <w:r>
        <w:rPr>
          <w:rFonts w:asciiTheme="majorHAnsi" w:hAnsiTheme="majorHAnsi" w:cs="Sabon-Roman"/>
          <w:b/>
        </w:rPr>
        <w:t>7</w:t>
      </w:r>
    </w:p>
    <w:p w14:paraId="5D35E6DD" w14:textId="77777777" w:rsidR="003F0464" w:rsidRPr="00DD4612" w:rsidRDefault="003F0464" w:rsidP="003F0464">
      <w:pPr>
        <w:pStyle w:val="BasicParagraph"/>
        <w:spacing w:line="240" w:lineRule="auto"/>
        <w:rPr>
          <w:rFonts w:asciiTheme="majorHAnsi" w:hAnsiTheme="majorHAnsi" w:cs="Sabon-Roman"/>
          <w:b/>
        </w:rPr>
      </w:pPr>
      <w:r w:rsidRPr="00DD4612">
        <w:rPr>
          <w:rFonts w:asciiTheme="majorHAnsi" w:hAnsiTheme="majorHAnsi" w:cs="Sabon-Roman"/>
          <w:b/>
        </w:rPr>
        <w:t>Spring</w:t>
      </w:r>
      <w:r>
        <w:rPr>
          <w:rFonts w:asciiTheme="majorHAnsi" w:hAnsiTheme="majorHAnsi" w:cs="Sabon-Roman"/>
          <w:b/>
        </w:rPr>
        <w:t xml:space="preserve">, </w:t>
      </w:r>
      <w:r w:rsidRPr="00DD4612">
        <w:rPr>
          <w:rFonts w:asciiTheme="majorHAnsi" w:hAnsiTheme="majorHAnsi" w:cs="Sabon-Roman"/>
          <w:b/>
        </w:rPr>
        <w:t>Summer</w:t>
      </w:r>
      <w:r>
        <w:rPr>
          <w:rFonts w:asciiTheme="majorHAnsi" w:hAnsiTheme="majorHAnsi" w:cs="Sabon-Roman"/>
          <w:b/>
        </w:rPr>
        <w:t xml:space="preserve">, and </w:t>
      </w:r>
      <w:r w:rsidRPr="00DD4612">
        <w:rPr>
          <w:rFonts w:asciiTheme="majorHAnsi" w:hAnsiTheme="majorHAnsi" w:cs="Sabon-Roman"/>
          <w:b/>
        </w:rPr>
        <w:t xml:space="preserve">Fall: </w:t>
      </w:r>
      <w:r>
        <w:rPr>
          <w:rFonts w:asciiTheme="majorHAnsi" w:hAnsiTheme="majorHAnsi" w:cs="Sabon-Roman"/>
          <w:b/>
        </w:rPr>
        <w:t>16</w:t>
      </w:r>
      <w:r w:rsidRPr="00DD4612">
        <w:rPr>
          <w:rFonts w:asciiTheme="majorHAnsi" w:hAnsiTheme="majorHAnsi" w:cs="Sabon-Roman"/>
          <w:b/>
        </w:rPr>
        <w:t xml:space="preserve"> </w:t>
      </w:r>
      <w:r>
        <w:rPr>
          <w:rFonts w:asciiTheme="majorHAnsi" w:hAnsiTheme="majorHAnsi" w:cs="Sabon-Roman"/>
          <w:b/>
        </w:rPr>
        <w:t>February 2018</w:t>
      </w:r>
    </w:p>
    <w:p w14:paraId="3407E85F" w14:textId="77777777" w:rsidR="001952B3" w:rsidRPr="00DD4612" w:rsidRDefault="001952B3" w:rsidP="00DD4612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2E6A6625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FACULTY</w:t>
      </w:r>
    </w:p>
    <w:p w14:paraId="42DD66EB" w14:textId="77777777" w:rsidR="00A50E9A" w:rsidRPr="0028762B" w:rsidRDefault="00657888" w:rsidP="00A50E9A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Yvon LeBras, 3121 JFSB, </w:t>
      </w:r>
      <w:r w:rsidR="00A50E9A" w:rsidRPr="0028762B">
        <w:rPr>
          <w:rFonts w:asciiTheme="majorHAnsi" w:hAnsiTheme="majorHAnsi"/>
          <w:sz w:val="20"/>
          <w:szCs w:val="20"/>
        </w:rPr>
        <w:t>801</w:t>
      </w:r>
      <w:r>
        <w:rPr>
          <w:rFonts w:asciiTheme="majorHAnsi" w:hAnsiTheme="majorHAnsi"/>
          <w:sz w:val="20"/>
          <w:szCs w:val="20"/>
        </w:rPr>
        <w:t>-</w:t>
      </w:r>
      <w:r w:rsidR="00A50E9A" w:rsidRPr="0028762B">
        <w:rPr>
          <w:rFonts w:asciiTheme="majorHAnsi" w:hAnsiTheme="majorHAnsi"/>
          <w:sz w:val="20"/>
          <w:szCs w:val="20"/>
        </w:rPr>
        <w:t>422-2288, yvon_lebras@byu.edu</w:t>
      </w:r>
    </w:p>
    <w:p w14:paraId="42C2182B" w14:textId="77777777" w:rsidR="00A50E9A" w:rsidRPr="00F07384" w:rsidRDefault="00A50E9A" w:rsidP="00A50E9A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F07384">
        <w:rPr>
          <w:rFonts w:asciiTheme="majorHAnsi" w:hAnsiTheme="majorHAnsi"/>
          <w:sz w:val="20"/>
          <w:szCs w:val="20"/>
        </w:rPr>
        <w:t>French internship coordinator and professor of French in th</w:t>
      </w:r>
      <w:r w:rsidR="00650907">
        <w:rPr>
          <w:rFonts w:asciiTheme="majorHAnsi" w:hAnsiTheme="majorHAnsi"/>
          <w:sz w:val="20"/>
          <w:szCs w:val="20"/>
        </w:rPr>
        <w:t>e French and Italian Department. Professor LeBras</w:t>
      </w:r>
      <w:r w:rsidRPr="00F07384">
        <w:rPr>
          <w:rFonts w:asciiTheme="majorHAnsi" w:hAnsiTheme="majorHAnsi"/>
          <w:sz w:val="20"/>
          <w:szCs w:val="20"/>
        </w:rPr>
        <w:t xml:space="preserve"> is the faculty mentor of the program.</w:t>
      </w:r>
    </w:p>
    <w:p w14:paraId="2B25F872" w14:textId="77777777" w:rsidR="00E1589E" w:rsidRPr="00DD4612" w:rsidRDefault="00E1589E" w:rsidP="00DD4612">
      <w:pPr>
        <w:spacing w:after="0" w:line="240" w:lineRule="auto"/>
        <w:contextualSpacing/>
        <w:rPr>
          <w:rFonts w:asciiTheme="majorHAnsi" w:hAnsiTheme="majorHAnsi" w:cs="Times New Roman"/>
          <w:sz w:val="20"/>
          <w:szCs w:val="20"/>
        </w:rPr>
      </w:pPr>
    </w:p>
    <w:p w14:paraId="6AB90A8C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SCHEDULE AND TIME COMMITMENT</w:t>
      </w:r>
    </w:p>
    <w:p w14:paraId="57D69498" w14:textId="77777777" w:rsidR="00626AA8" w:rsidRPr="00DD4612" w:rsidRDefault="00DD4612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 xml:space="preserve">Students can stay in France and the Schengen Treaty Zone (most of Western Europe) for up to 90 days without a visa.  </w:t>
      </w:r>
    </w:p>
    <w:p w14:paraId="5E0F6F19" w14:textId="77777777" w:rsidR="00626AA8" w:rsidRPr="00DD4612" w:rsidRDefault="00626AA8" w:rsidP="00DD4612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1125F0CB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INTERESTED STUDENTS SHOULD CONTACT</w:t>
      </w:r>
    </w:p>
    <w:p w14:paraId="779365FF" w14:textId="77777777" w:rsidR="0028762B" w:rsidRPr="00F60F5B" w:rsidRDefault="0028762B" w:rsidP="0028762B">
      <w:pPr>
        <w:pStyle w:val="BasicParagraph"/>
        <w:spacing w:line="240" w:lineRule="auto"/>
        <w:rPr>
          <w:rFonts w:asciiTheme="majorHAnsi" w:hAnsiTheme="majorHAnsi" w:cs="Sabon-Roman"/>
        </w:rPr>
        <w:sectPr w:rsidR="0028762B" w:rsidRPr="00F60F5B" w:rsidSect="000441B1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6CBCE810" w14:textId="77777777" w:rsidR="00DD4612" w:rsidRPr="00DD4612" w:rsidRDefault="00DD4612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lastRenderedPageBreak/>
        <w:t>International Study Programs</w:t>
      </w:r>
    </w:p>
    <w:p w14:paraId="261F948B" w14:textId="77777777" w:rsidR="00DD4612" w:rsidRPr="00DD4612" w:rsidRDefault="00DD4612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>101 HRCB</w:t>
      </w:r>
    </w:p>
    <w:p w14:paraId="24924D2C" w14:textId="77777777" w:rsidR="00DD4612" w:rsidRPr="00DD4612" w:rsidRDefault="00DD4612" w:rsidP="00DD4612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>kennedy.byu.edu/isp</w:t>
      </w:r>
    </w:p>
    <w:p w14:paraId="1BA75F10" w14:textId="77777777" w:rsidR="002E7DF5" w:rsidRDefault="00DD4612" w:rsidP="002E7DF5">
      <w:pPr>
        <w:spacing w:after="0" w:line="240" w:lineRule="auto"/>
        <w:rPr>
          <w:rFonts w:asciiTheme="majorHAnsi" w:hAnsiTheme="majorHAnsi"/>
          <w:sz w:val="20"/>
          <w:szCs w:val="20"/>
        </w:rPr>
      </w:pPr>
      <w:r w:rsidRPr="00DD4612">
        <w:rPr>
          <w:rFonts w:asciiTheme="majorHAnsi" w:hAnsiTheme="majorHAnsi"/>
          <w:sz w:val="20"/>
          <w:szCs w:val="20"/>
        </w:rPr>
        <w:t>Fa</w:t>
      </w:r>
      <w:r w:rsidR="002E7DF5">
        <w:rPr>
          <w:rFonts w:asciiTheme="majorHAnsi" w:hAnsiTheme="majorHAnsi"/>
          <w:sz w:val="20"/>
          <w:szCs w:val="20"/>
        </w:rPr>
        <w:t>cebook: BYU France Internship</w:t>
      </w:r>
    </w:p>
    <w:p w14:paraId="7EF6A6A0" w14:textId="77777777" w:rsidR="002E7DF5" w:rsidRDefault="002E7DF5" w:rsidP="002E7DF5">
      <w:pPr>
        <w:spacing w:after="0" w:line="240" w:lineRule="auto"/>
        <w:rPr>
          <w:rFonts w:asciiTheme="majorHAnsi" w:hAnsiTheme="majorHAnsi"/>
          <w:sz w:val="20"/>
          <w:szCs w:val="20"/>
        </w:rPr>
      </w:pPr>
    </w:p>
    <w:p w14:paraId="576342B5" w14:textId="77777777" w:rsidR="002E7DF5" w:rsidRDefault="002E7DF5" w:rsidP="002E7DF5">
      <w:pPr>
        <w:spacing w:after="0" w:line="240" w:lineRule="auto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Bryson Moeller (facilitator)</w:t>
      </w:r>
    </w:p>
    <w:p w14:paraId="1602F9E4" w14:textId="77777777" w:rsidR="002E7DF5" w:rsidRPr="002E7DF5" w:rsidRDefault="002E7DF5" w:rsidP="002E7DF5">
      <w:pPr>
        <w:spacing w:after="0" w:line="240" w:lineRule="auto"/>
        <w:rPr>
          <w:rFonts w:asciiTheme="majorHAnsi" w:hAnsiTheme="majorHAnsi"/>
          <w:sz w:val="20"/>
          <w:szCs w:val="20"/>
        </w:rPr>
        <w:sectPr w:rsidR="002E7DF5" w:rsidRPr="002E7DF5" w:rsidSect="002E7DF5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>
        <w:rPr>
          <w:rFonts w:asciiTheme="majorHAnsi" w:hAnsiTheme="majorHAnsi"/>
          <w:sz w:val="20"/>
          <w:szCs w:val="20"/>
        </w:rPr>
        <w:t>stagesenfrance@gmail.com</w:t>
      </w:r>
    </w:p>
    <w:p w14:paraId="0B395508" w14:textId="77777777" w:rsidR="002E7DF5" w:rsidRDefault="002E7DF5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</w:p>
    <w:p w14:paraId="317FC609" w14:textId="77777777" w:rsidR="00626AA8" w:rsidRPr="00DD4612" w:rsidRDefault="00626AA8" w:rsidP="00DD4612">
      <w:pPr>
        <w:pStyle w:val="Heading2"/>
        <w:shd w:val="clear" w:color="auto" w:fill="FFFFFF"/>
        <w:spacing w:before="0" w:line="240" w:lineRule="auto"/>
        <w:contextualSpacing/>
        <w:textAlignment w:val="baseline"/>
        <w:rPr>
          <w:rFonts w:cs="Times New Roman"/>
          <w:caps/>
          <w:color w:val="404040"/>
          <w:sz w:val="20"/>
          <w:szCs w:val="20"/>
        </w:rPr>
      </w:pPr>
      <w:r w:rsidRPr="00DD4612">
        <w:rPr>
          <w:rFonts w:cs="Times New Roman"/>
          <w:caps/>
          <w:color w:val="404040"/>
          <w:sz w:val="20"/>
          <w:szCs w:val="20"/>
        </w:rPr>
        <w:t>PROGRAM ADJUSTMENTS</w:t>
      </w:r>
    </w:p>
    <w:p w14:paraId="0DDD0E9B" w14:textId="77777777" w:rsidR="0071077D" w:rsidRPr="00DD4612" w:rsidRDefault="00643EC8" w:rsidP="00DD4612">
      <w:pPr>
        <w:pStyle w:val="BasicParagraph"/>
        <w:spacing w:line="240" w:lineRule="auto"/>
        <w:contextualSpacing/>
        <w:rPr>
          <w:rFonts w:asciiTheme="majorHAnsi" w:hAnsiTheme="majorHAnsi" w:cs="Sabon-Roman"/>
        </w:rPr>
      </w:pPr>
      <w:r w:rsidRPr="00DD4612">
        <w:rPr>
          <w:rFonts w:asciiTheme="majorHAnsi" w:hAnsiTheme="majorHAnsi" w:cs="Sabon-Roman"/>
        </w:rPr>
        <w:t>ISP reserves the right to cancel this program, revise its offerings, or make any adjustments to the preliminary cost estimates due to conditions beyond its control.</w:t>
      </w:r>
    </w:p>
    <w:sectPr w:rsidR="0071077D" w:rsidRPr="00DD4612" w:rsidSect="0028762B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9A3E33" w14:textId="77777777" w:rsidR="00D11E2C" w:rsidRDefault="00D11E2C" w:rsidP="00531CB3">
      <w:pPr>
        <w:spacing w:after="0" w:line="240" w:lineRule="auto"/>
      </w:pPr>
      <w:r>
        <w:separator/>
      </w:r>
    </w:p>
  </w:endnote>
  <w:endnote w:type="continuationSeparator" w:id="0">
    <w:p w14:paraId="5C7B25DA" w14:textId="77777777" w:rsidR="00D11E2C" w:rsidRDefault="00D11E2C" w:rsidP="0053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Cooper Blac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lue Highway">
    <w:altName w:val="Papyrus"/>
    <w:charset w:val="00"/>
    <w:family w:val="auto"/>
    <w:pitch w:val="variable"/>
    <w:sig w:usb0="A000002F" w:usb1="0000000A" w:usb2="00000000" w:usb3="00000000" w:csb0="00000193" w:csb1="00000000"/>
  </w:font>
  <w:font w:name="Sabon-Roman">
    <w:altName w:val="Sabo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abon-Bold">
    <w:altName w:val="Sabo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872D88" w14:textId="77777777" w:rsidR="00D11E2C" w:rsidRDefault="00D11E2C" w:rsidP="00531CB3">
      <w:pPr>
        <w:spacing w:after="0" w:line="240" w:lineRule="auto"/>
      </w:pPr>
      <w:r>
        <w:separator/>
      </w:r>
    </w:p>
  </w:footnote>
  <w:footnote w:type="continuationSeparator" w:id="0">
    <w:p w14:paraId="7EE781D8" w14:textId="77777777" w:rsidR="00D11E2C" w:rsidRDefault="00D11E2C" w:rsidP="00531C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AA8"/>
    <w:rsid w:val="00012227"/>
    <w:rsid w:val="000272D5"/>
    <w:rsid w:val="000441B1"/>
    <w:rsid w:val="000D524E"/>
    <w:rsid w:val="001952B3"/>
    <w:rsid w:val="002031A0"/>
    <w:rsid w:val="00215728"/>
    <w:rsid w:val="0028762B"/>
    <w:rsid w:val="00296CB4"/>
    <w:rsid w:val="002A248B"/>
    <w:rsid w:val="002E7DF5"/>
    <w:rsid w:val="002F3D21"/>
    <w:rsid w:val="00302D59"/>
    <w:rsid w:val="00382A17"/>
    <w:rsid w:val="003F0464"/>
    <w:rsid w:val="00415C4B"/>
    <w:rsid w:val="00470495"/>
    <w:rsid w:val="00485104"/>
    <w:rsid w:val="00496182"/>
    <w:rsid w:val="004B57E4"/>
    <w:rsid w:val="004D4BAE"/>
    <w:rsid w:val="0050386F"/>
    <w:rsid w:val="00531CB3"/>
    <w:rsid w:val="005E2F33"/>
    <w:rsid w:val="005F4329"/>
    <w:rsid w:val="006260E0"/>
    <w:rsid w:val="00626AA8"/>
    <w:rsid w:val="00643EC8"/>
    <w:rsid w:val="00650907"/>
    <w:rsid w:val="00657888"/>
    <w:rsid w:val="00674E46"/>
    <w:rsid w:val="006B6DBD"/>
    <w:rsid w:val="006C2840"/>
    <w:rsid w:val="006D59A4"/>
    <w:rsid w:val="006F0539"/>
    <w:rsid w:val="0071077D"/>
    <w:rsid w:val="00711F21"/>
    <w:rsid w:val="00780E30"/>
    <w:rsid w:val="007B4B7C"/>
    <w:rsid w:val="007C7EBC"/>
    <w:rsid w:val="007D5BFD"/>
    <w:rsid w:val="008A28FC"/>
    <w:rsid w:val="008A6CF0"/>
    <w:rsid w:val="008A741B"/>
    <w:rsid w:val="009055AD"/>
    <w:rsid w:val="009754D5"/>
    <w:rsid w:val="00A2072D"/>
    <w:rsid w:val="00A50E9A"/>
    <w:rsid w:val="00AA15BE"/>
    <w:rsid w:val="00AB4D42"/>
    <w:rsid w:val="00B33B16"/>
    <w:rsid w:val="00BA1257"/>
    <w:rsid w:val="00C23519"/>
    <w:rsid w:val="00C35D0F"/>
    <w:rsid w:val="00C40235"/>
    <w:rsid w:val="00CB052D"/>
    <w:rsid w:val="00CC06C1"/>
    <w:rsid w:val="00CD62EC"/>
    <w:rsid w:val="00D11E2C"/>
    <w:rsid w:val="00D6411E"/>
    <w:rsid w:val="00D71A07"/>
    <w:rsid w:val="00D8222F"/>
    <w:rsid w:val="00DC5BDE"/>
    <w:rsid w:val="00DD33E2"/>
    <w:rsid w:val="00DD4612"/>
    <w:rsid w:val="00DE7579"/>
    <w:rsid w:val="00E1589E"/>
    <w:rsid w:val="00E36EBD"/>
    <w:rsid w:val="00E54DDA"/>
    <w:rsid w:val="00EA2E6D"/>
    <w:rsid w:val="00EC0ED3"/>
    <w:rsid w:val="00ED263E"/>
    <w:rsid w:val="00F37849"/>
    <w:rsid w:val="00F60F5B"/>
    <w:rsid w:val="00FB4874"/>
    <w:rsid w:val="00FC4021"/>
    <w:rsid w:val="00FF0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F2EC44"/>
  <w15:docId w15:val="{350DD865-1333-4E70-87C2-605411280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6AA8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6AA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26AA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alWeb">
    <w:name w:val="Normal (Web)"/>
    <w:basedOn w:val="Normal"/>
    <w:unhideWhenUsed/>
    <w:rsid w:val="00626A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6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3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CB3"/>
  </w:style>
  <w:style w:type="paragraph" w:styleId="Footer">
    <w:name w:val="footer"/>
    <w:basedOn w:val="Normal"/>
    <w:link w:val="FooterChar"/>
    <w:uiPriority w:val="99"/>
    <w:unhideWhenUsed/>
    <w:rsid w:val="00531C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CB3"/>
  </w:style>
  <w:style w:type="paragraph" w:customStyle="1" w:styleId="BasicParagraph">
    <w:name w:val="[Basic Paragraph]"/>
    <w:basedOn w:val="Normal"/>
    <w:uiPriority w:val="99"/>
    <w:rsid w:val="001952B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Gotham-Book" w:eastAsiaTheme="minorEastAsia" w:hAnsi="Gotham-Book" w:cs="Gotham-Book"/>
      <w:color w:val="00000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3E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8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693A5-DDE7-434C-A05E-B435E753E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Kennedy Center</Company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Burnett</dc:creator>
  <cp:lastModifiedBy>Heather Taylor</cp:lastModifiedBy>
  <cp:revision>2</cp:revision>
  <cp:lastPrinted>2015-12-30T16:18:00Z</cp:lastPrinted>
  <dcterms:created xsi:type="dcterms:W3CDTF">2018-02-05T18:28:00Z</dcterms:created>
  <dcterms:modified xsi:type="dcterms:W3CDTF">2018-02-05T18:28:00Z</dcterms:modified>
</cp:coreProperties>
</file>